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730" w:rsidRPr="00495DFA" w:rsidRDefault="008A0730" w:rsidP="007C31D0">
      <w:pPr>
        <w:spacing w:line="240" w:lineRule="auto"/>
        <w:rPr>
          <w:rFonts w:ascii="Times New Roman" w:hAnsi="Times New Roman" w:cs="Times New Roman"/>
        </w:rPr>
      </w:pPr>
      <w:r w:rsidRPr="00495DFA">
        <w:rPr>
          <w:rFonts w:ascii="Times New Roman" w:hAnsi="Times New Roman" w:cs="Times New Roman"/>
          <w:b/>
          <w:noProof/>
        </w:rPr>
        <w:drawing>
          <wp:anchor distT="0" distB="0" distL="114300" distR="114300" simplePos="0" relativeHeight="251659264" behindDoc="0" locked="0" layoutInCell="1" allowOverlap="1" wp14:anchorId="26B21635" wp14:editId="190AB850">
            <wp:simplePos x="0" y="0"/>
            <wp:positionH relativeFrom="column">
              <wp:posOffset>1514475</wp:posOffset>
            </wp:positionH>
            <wp:positionV relativeFrom="paragraph">
              <wp:posOffset>-318135</wp:posOffset>
            </wp:positionV>
            <wp:extent cx="2623820" cy="66484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E-MEHC-logo-trigon_NoTag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3820" cy="664845"/>
                    </a:xfrm>
                    <a:prstGeom prst="rect">
                      <a:avLst/>
                    </a:prstGeom>
                  </pic:spPr>
                </pic:pic>
              </a:graphicData>
            </a:graphic>
            <wp14:sizeRelH relativeFrom="page">
              <wp14:pctWidth>0</wp14:pctWidth>
            </wp14:sizeRelH>
            <wp14:sizeRelV relativeFrom="page">
              <wp14:pctHeight>0</wp14:pctHeight>
            </wp14:sizeRelV>
          </wp:anchor>
        </w:drawing>
      </w:r>
    </w:p>
    <w:p w:rsidR="008A0730" w:rsidRPr="00495DFA" w:rsidRDefault="008A0730" w:rsidP="001019FF">
      <w:pPr>
        <w:pBdr>
          <w:bottom w:val="single" w:sz="4" w:space="1" w:color="auto"/>
        </w:pBdr>
        <w:spacing w:line="240" w:lineRule="auto"/>
        <w:rPr>
          <w:rFonts w:ascii="Times New Roman" w:hAnsi="Times New Roman" w:cs="Times New Roman"/>
        </w:rPr>
      </w:pPr>
    </w:p>
    <w:p w:rsidR="001A1747" w:rsidRDefault="001A1747" w:rsidP="00641C48">
      <w:pPr>
        <w:tabs>
          <w:tab w:val="right" w:pos="9360"/>
        </w:tabs>
        <w:spacing w:after="0" w:line="240" w:lineRule="auto"/>
        <w:rPr>
          <w:rFonts w:ascii="Times New Roman" w:hAnsi="Times New Roman"/>
          <w:sz w:val="23"/>
          <w:szCs w:val="23"/>
        </w:rPr>
      </w:pPr>
      <w:r>
        <w:rPr>
          <w:rFonts w:ascii="Times New Roman" w:hAnsi="Times New Roman"/>
          <w:sz w:val="23"/>
          <w:szCs w:val="23"/>
        </w:rPr>
        <w:tab/>
        <w:t>Media Contact:  Jennifer Schuricht</w:t>
      </w:r>
    </w:p>
    <w:p w:rsidR="001A1747" w:rsidRDefault="001A1747" w:rsidP="00641C48">
      <w:pPr>
        <w:tabs>
          <w:tab w:val="right" w:pos="9360"/>
        </w:tabs>
        <w:spacing w:after="0" w:line="240" w:lineRule="auto"/>
        <w:rPr>
          <w:rFonts w:ascii="Times New Roman" w:hAnsi="Times New Roman"/>
          <w:sz w:val="23"/>
          <w:szCs w:val="23"/>
        </w:rPr>
      </w:pPr>
      <w:r>
        <w:rPr>
          <w:rFonts w:ascii="Times New Roman" w:hAnsi="Times New Roman"/>
          <w:sz w:val="23"/>
          <w:szCs w:val="23"/>
        </w:rPr>
        <w:tab/>
        <w:t>702-402-5241</w:t>
      </w:r>
    </w:p>
    <w:p w:rsidR="001A1747" w:rsidRDefault="001019FF" w:rsidP="00641C48">
      <w:pPr>
        <w:tabs>
          <w:tab w:val="right" w:pos="9360"/>
        </w:tabs>
        <w:spacing w:after="0" w:line="240" w:lineRule="auto"/>
        <w:rPr>
          <w:rFonts w:ascii="Times New Roman" w:hAnsi="Times New Roman"/>
          <w:i/>
          <w:sz w:val="23"/>
          <w:szCs w:val="23"/>
        </w:rPr>
      </w:pPr>
      <w:r>
        <w:rPr>
          <w:rFonts w:ascii="Times New Roman" w:hAnsi="Times New Roman"/>
          <w:i/>
          <w:sz w:val="23"/>
          <w:szCs w:val="23"/>
        </w:rPr>
        <w:tab/>
      </w:r>
      <w:r w:rsidR="004A08C5">
        <w:rPr>
          <w:rFonts w:ascii="Times New Roman" w:hAnsi="Times New Roman"/>
          <w:i/>
          <w:sz w:val="23"/>
          <w:szCs w:val="23"/>
        </w:rPr>
        <w:t>jschuricht@nve</w:t>
      </w:r>
      <w:r w:rsidR="001A1747">
        <w:rPr>
          <w:rFonts w:ascii="Times New Roman" w:hAnsi="Times New Roman"/>
          <w:i/>
          <w:sz w:val="23"/>
          <w:szCs w:val="23"/>
        </w:rPr>
        <w:t xml:space="preserve">nergy.com </w:t>
      </w:r>
    </w:p>
    <w:p w:rsidR="002A15B8" w:rsidRPr="002A15B8" w:rsidRDefault="002A15B8" w:rsidP="00641C48">
      <w:pPr>
        <w:spacing w:after="0" w:line="240" w:lineRule="auto"/>
        <w:rPr>
          <w:rFonts w:ascii="Times New Roman" w:hAnsi="Times New Roman" w:cs="Times New Roman"/>
          <w:lang w:val="es-ES"/>
        </w:rPr>
      </w:pPr>
      <w:proofErr w:type="spellStart"/>
      <w:r w:rsidRPr="002A15B8">
        <w:rPr>
          <w:rFonts w:ascii="Times New Roman" w:hAnsi="Times New Roman" w:cs="Times New Roman"/>
          <w:lang w:val="es-ES"/>
        </w:rPr>
        <w:t>May</w:t>
      </w:r>
      <w:proofErr w:type="spellEnd"/>
      <w:r w:rsidRPr="002A15B8">
        <w:rPr>
          <w:rFonts w:ascii="Times New Roman" w:hAnsi="Times New Roman" w:cs="Times New Roman"/>
          <w:lang w:val="es-ES"/>
        </w:rPr>
        <w:t xml:space="preserve"> 31, 2018</w:t>
      </w:r>
    </w:p>
    <w:p w:rsidR="002A15B8" w:rsidRPr="002A15B8" w:rsidRDefault="002A15B8" w:rsidP="002A15B8">
      <w:pPr>
        <w:spacing w:after="0" w:line="240" w:lineRule="auto"/>
        <w:jc w:val="center"/>
        <w:rPr>
          <w:rFonts w:ascii="Times New Roman" w:hAnsi="Times New Roman" w:cs="Times New Roman"/>
          <w:b/>
          <w:sz w:val="56"/>
        </w:rPr>
      </w:pPr>
      <w:r w:rsidRPr="002A15B8">
        <w:rPr>
          <w:rFonts w:ascii="Times New Roman" w:hAnsi="Times New Roman" w:cs="Times New Roman"/>
          <w:b/>
          <w:sz w:val="56"/>
        </w:rPr>
        <w:t>Fact Sheet</w:t>
      </w:r>
    </w:p>
    <w:p w:rsidR="001A1747" w:rsidRPr="002A15B8" w:rsidRDefault="001A1747" w:rsidP="002A15B8">
      <w:pPr>
        <w:pBdr>
          <w:bottom w:val="single" w:sz="4" w:space="1" w:color="auto"/>
        </w:pBdr>
        <w:spacing w:after="0" w:line="240" w:lineRule="auto"/>
        <w:jc w:val="center"/>
        <w:rPr>
          <w:rFonts w:ascii="Times New Roman" w:hAnsi="Times New Roman" w:cs="Times New Roman"/>
          <w:b/>
          <w:sz w:val="40"/>
        </w:rPr>
      </w:pPr>
      <w:r w:rsidRPr="002A15B8">
        <w:rPr>
          <w:rFonts w:ascii="Times New Roman" w:hAnsi="Times New Roman" w:cs="Times New Roman"/>
          <w:b/>
          <w:sz w:val="40"/>
        </w:rPr>
        <w:t>NV Energy Announces Largest Clean Energy Investment in Nevada’s History</w:t>
      </w:r>
    </w:p>
    <w:p w:rsidR="002A15B8" w:rsidRDefault="002A15B8" w:rsidP="002A15B8">
      <w:pPr>
        <w:spacing w:after="0" w:line="240" w:lineRule="auto"/>
        <w:rPr>
          <w:rFonts w:ascii="Times New Roman" w:hAnsi="Times New Roman" w:cs="Times New Roman"/>
          <w:b/>
          <w:sz w:val="24"/>
          <w:szCs w:val="24"/>
        </w:rPr>
      </w:pPr>
    </w:p>
    <w:p w:rsidR="001A1747" w:rsidRPr="002A5F8E" w:rsidRDefault="002A15B8" w:rsidP="002A15B8">
      <w:pPr>
        <w:spacing w:after="0" w:line="240" w:lineRule="auto"/>
        <w:rPr>
          <w:rFonts w:ascii="Times New Roman" w:hAnsi="Times New Roman" w:cs="Times New Roman"/>
          <w:b/>
          <w:sz w:val="24"/>
          <w:szCs w:val="24"/>
        </w:rPr>
      </w:pPr>
      <w:r w:rsidRPr="002A5F8E">
        <w:rPr>
          <w:rFonts w:ascii="Times New Roman" w:hAnsi="Times New Roman" w:cs="Times New Roman"/>
          <w:b/>
          <w:sz w:val="24"/>
          <w:szCs w:val="24"/>
        </w:rPr>
        <w:t>General Information:</w:t>
      </w:r>
    </w:p>
    <w:p w:rsidR="001A1747" w:rsidRPr="002A5F8E" w:rsidRDefault="00823B30" w:rsidP="002A15B8">
      <w:pPr>
        <w:pStyle w:val="ListParagraph"/>
        <w:numPr>
          <w:ilvl w:val="0"/>
          <w:numId w:val="8"/>
        </w:numPr>
        <w:spacing w:after="0" w:line="240" w:lineRule="auto"/>
        <w:rPr>
          <w:rFonts w:ascii="Times New Roman" w:hAnsi="Times New Roman" w:cs="Times New Roman"/>
          <w:sz w:val="24"/>
          <w:szCs w:val="24"/>
        </w:rPr>
      </w:pPr>
      <w:r w:rsidRPr="002A5F8E">
        <w:rPr>
          <w:rFonts w:ascii="Times New Roman" w:hAnsi="Times New Roman" w:cs="Times New Roman"/>
          <w:sz w:val="24"/>
          <w:szCs w:val="24"/>
        </w:rPr>
        <w:t xml:space="preserve">NV Energy </w:t>
      </w:r>
      <w:r w:rsidR="002A15B8" w:rsidRPr="002A5F8E">
        <w:rPr>
          <w:rFonts w:ascii="Times New Roman" w:hAnsi="Times New Roman" w:cs="Times New Roman"/>
          <w:sz w:val="24"/>
          <w:szCs w:val="24"/>
        </w:rPr>
        <w:t xml:space="preserve">has secured </w:t>
      </w:r>
      <w:r w:rsidR="002A15B8" w:rsidRPr="006A4B2E">
        <w:rPr>
          <w:rFonts w:ascii="Times New Roman" w:hAnsi="Times New Roman" w:cs="Times New Roman"/>
          <w:sz w:val="24"/>
          <w:szCs w:val="24"/>
        </w:rPr>
        <w:t xml:space="preserve">more than </w:t>
      </w:r>
      <w:r w:rsidR="00E34FA2" w:rsidRPr="006A4B2E">
        <w:rPr>
          <w:rFonts w:ascii="Times New Roman" w:hAnsi="Times New Roman" w:cs="Times New Roman"/>
          <w:sz w:val="24"/>
          <w:szCs w:val="24"/>
        </w:rPr>
        <w:t xml:space="preserve">1 </w:t>
      </w:r>
      <w:r w:rsidR="006A4B2E" w:rsidRPr="006A4B2E">
        <w:rPr>
          <w:rFonts w:ascii="Times New Roman" w:hAnsi="Times New Roman" w:cs="Times New Roman"/>
          <w:sz w:val="24"/>
          <w:szCs w:val="24"/>
        </w:rPr>
        <w:t>g</w:t>
      </w:r>
      <w:r w:rsidR="00E34FA2" w:rsidRPr="006A4B2E">
        <w:rPr>
          <w:rFonts w:ascii="Times New Roman" w:hAnsi="Times New Roman" w:cs="Times New Roman"/>
          <w:sz w:val="24"/>
          <w:szCs w:val="24"/>
        </w:rPr>
        <w:t xml:space="preserve">igawatt (1,001 </w:t>
      </w:r>
      <w:r w:rsidR="006A4B2E" w:rsidRPr="006A4B2E">
        <w:rPr>
          <w:rFonts w:ascii="Times New Roman" w:hAnsi="Times New Roman" w:cs="Times New Roman"/>
          <w:sz w:val="24"/>
          <w:szCs w:val="24"/>
        </w:rPr>
        <w:t>m</w:t>
      </w:r>
      <w:r w:rsidR="00E34FA2" w:rsidRPr="006A4B2E">
        <w:rPr>
          <w:rFonts w:ascii="Times New Roman" w:hAnsi="Times New Roman" w:cs="Times New Roman"/>
          <w:sz w:val="24"/>
          <w:szCs w:val="24"/>
        </w:rPr>
        <w:t xml:space="preserve">egawatts) of </w:t>
      </w:r>
      <w:r w:rsidR="002A15B8" w:rsidRPr="006A4B2E">
        <w:rPr>
          <w:rFonts w:ascii="Times New Roman" w:hAnsi="Times New Roman" w:cs="Times New Roman"/>
          <w:sz w:val="24"/>
          <w:szCs w:val="24"/>
        </w:rPr>
        <w:t>new solar e</w:t>
      </w:r>
      <w:r w:rsidRPr="006A4B2E">
        <w:rPr>
          <w:rFonts w:ascii="Times New Roman" w:hAnsi="Times New Roman" w:cs="Times New Roman"/>
          <w:sz w:val="24"/>
          <w:szCs w:val="24"/>
        </w:rPr>
        <w:t xml:space="preserve">nergy </w:t>
      </w:r>
      <w:r w:rsidR="00952B40" w:rsidRPr="006A4B2E">
        <w:rPr>
          <w:rFonts w:ascii="Times New Roman" w:hAnsi="Times New Roman" w:cs="Times New Roman"/>
          <w:sz w:val="24"/>
          <w:szCs w:val="24"/>
        </w:rPr>
        <w:t>in Nevada</w:t>
      </w:r>
      <w:r w:rsidR="002A15B8" w:rsidRPr="006A4B2E">
        <w:rPr>
          <w:rFonts w:ascii="Times New Roman" w:hAnsi="Times New Roman" w:cs="Times New Roman"/>
          <w:sz w:val="24"/>
          <w:szCs w:val="24"/>
        </w:rPr>
        <w:t xml:space="preserve"> and the state’s f</w:t>
      </w:r>
      <w:r w:rsidR="00E34FA2" w:rsidRPr="006A4B2E">
        <w:rPr>
          <w:rFonts w:ascii="Times New Roman" w:hAnsi="Times New Roman" w:cs="Times New Roman"/>
          <w:sz w:val="24"/>
          <w:szCs w:val="24"/>
        </w:rPr>
        <w:t xml:space="preserve">irst </w:t>
      </w:r>
      <w:r w:rsidR="002A15B8" w:rsidRPr="006A4B2E">
        <w:rPr>
          <w:rFonts w:ascii="Times New Roman" w:hAnsi="Times New Roman" w:cs="Times New Roman"/>
          <w:sz w:val="24"/>
          <w:szCs w:val="24"/>
        </w:rPr>
        <w:t>m</w:t>
      </w:r>
      <w:r w:rsidR="001019FF" w:rsidRPr="006A4B2E">
        <w:rPr>
          <w:rFonts w:ascii="Times New Roman" w:hAnsi="Times New Roman" w:cs="Times New Roman"/>
          <w:sz w:val="24"/>
          <w:szCs w:val="24"/>
        </w:rPr>
        <w:t xml:space="preserve">ajor </w:t>
      </w:r>
      <w:r w:rsidR="002A15B8" w:rsidRPr="006A4B2E">
        <w:rPr>
          <w:rFonts w:ascii="Times New Roman" w:hAnsi="Times New Roman" w:cs="Times New Roman"/>
          <w:sz w:val="24"/>
          <w:szCs w:val="24"/>
        </w:rPr>
        <w:t>battery energy storage</w:t>
      </w:r>
      <w:r w:rsidR="002A15B8" w:rsidRPr="002A5F8E">
        <w:rPr>
          <w:rFonts w:ascii="Times New Roman" w:hAnsi="Times New Roman" w:cs="Times New Roman"/>
          <w:sz w:val="24"/>
          <w:szCs w:val="24"/>
        </w:rPr>
        <w:t xml:space="preserve"> c</w:t>
      </w:r>
      <w:r w:rsidR="00E34FA2" w:rsidRPr="002A5F8E">
        <w:rPr>
          <w:rFonts w:ascii="Times New Roman" w:hAnsi="Times New Roman" w:cs="Times New Roman"/>
          <w:sz w:val="24"/>
          <w:szCs w:val="24"/>
        </w:rPr>
        <w:t>apacity</w:t>
      </w:r>
      <w:r w:rsidR="002A15B8" w:rsidRPr="002A5F8E">
        <w:rPr>
          <w:rFonts w:ascii="Times New Roman" w:hAnsi="Times New Roman" w:cs="Times New Roman"/>
          <w:sz w:val="24"/>
          <w:szCs w:val="24"/>
        </w:rPr>
        <w:t>.</w:t>
      </w:r>
    </w:p>
    <w:p w:rsidR="00931681" w:rsidRPr="002A5F8E" w:rsidRDefault="00931681" w:rsidP="00931681">
      <w:pPr>
        <w:pStyle w:val="ListParagraph"/>
        <w:numPr>
          <w:ilvl w:val="0"/>
          <w:numId w:val="8"/>
        </w:numPr>
        <w:spacing w:after="0" w:line="240" w:lineRule="auto"/>
        <w:rPr>
          <w:rFonts w:ascii="Times New Roman" w:hAnsi="Times New Roman" w:cs="Times New Roman"/>
          <w:sz w:val="24"/>
          <w:szCs w:val="24"/>
        </w:rPr>
      </w:pPr>
      <w:r w:rsidRPr="002A5F8E">
        <w:rPr>
          <w:rFonts w:ascii="Times New Roman" w:hAnsi="Times New Roman" w:cs="Times New Roman"/>
          <w:sz w:val="24"/>
          <w:szCs w:val="24"/>
        </w:rPr>
        <w:t xml:space="preserve">NV Energy will file a request with the Public Utilities Commission of Nevada June 1, 2018 requesting </w:t>
      </w:r>
      <w:r w:rsidRPr="006A4B2E">
        <w:rPr>
          <w:rFonts w:ascii="Times New Roman" w:hAnsi="Times New Roman" w:cs="Times New Roman"/>
          <w:sz w:val="24"/>
          <w:szCs w:val="24"/>
        </w:rPr>
        <w:t>approval of six new 25-year renewable energy power purchase agreements totaling more than one gigawatt, which is enough</w:t>
      </w:r>
      <w:r w:rsidRPr="002A5F8E">
        <w:rPr>
          <w:rFonts w:ascii="Times New Roman" w:hAnsi="Times New Roman" w:cs="Times New Roman"/>
          <w:sz w:val="24"/>
          <w:szCs w:val="24"/>
        </w:rPr>
        <w:t xml:space="preserve"> power to serve more than 600,000 typical Nevada homes. </w:t>
      </w:r>
    </w:p>
    <w:p w:rsidR="00931681" w:rsidRPr="002A5F8E" w:rsidRDefault="00931681" w:rsidP="00931681">
      <w:pPr>
        <w:pStyle w:val="ListParagraph"/>
        <w:numPr>
          <w:ilvl w:val="0"/>
          <w:numId w:val="8"/>
        </w:numPr>
        <w:spacing w:after="0" w:line="240" w:lineRule="auto"/>
        <w:rPr>
          <w:rFonts w:ascii="Times New Roman" w:hAnsi="Times New Roman" w:cs="Times New Roman"/>
          <w:sz w:val="24"/>
          <w:szCs w:val="24"/>
        </w:rPr>
      </w:pPr>
      <w:r w:rsidRPr="002A5F8E">
        <w:rPr>
          <w:rFonts w:ascii="Times New Roman" w:hAnsi="Times New Roman" w:cs="Times New Roman"/>
          <w:sz w:val="24"/>
          <w:szCs w:val="24"/>
        </w:rPr>
        <w:t>The direct investment of greater than $2 billion will benefit Nevada’s economy.</w:t>
      </w:r>
    </w:p>
    <w:p w:rsidR="00931681" w:rsidRPr="002A5F8E" w:rsidRDefault="00931681" w:rsidP="0022170E">
      <w:pPr>
        <w:pStyle w:val="ListParagraph"/>
        <w:numPr>
          <w:ilvl w:val="0"/>
          <w:numId w:val="8"/>
        </w:numPr>
        <w:spacing w:after="0" w:line="240" w:lineRule="auto"/>
        <w:rPr>
          <w:rFonts w:ascii="Times New Roman" w:hAnsi="Times New Roman" w:cs="Times New Roman"/>
          <w:sz w:val="24"/>
          <w:szCs w:val="24"/>
        </w:rPr>
      </w:pPr>
      <w:r w:rsidRPr="002A5F8E">
        <w:rPr>
          <w:rFonts w:ascii="Times New Roman" w:hAnsi="Times New Roman" w:cs="Times New Roman"/>
          <w:sz w:val="24"/>
          <w:szCs w:val="24"/>
        </w:rPr>
        <w:t>This clean energy expansion includes – for the first time in Nevada – a major 100-megawatt investment in integrated battery energy storage systems</w:t>
      </w:r>
      <w:r w:rsidR="002A5F8E">
        <w:rPr>
          <w:rFonts w:ascii="Times New Roman" w:hAnsi="Times New Roman" w:cs="Times New Roman"/>
          <w:sz w:val="24"/>
          <w:szCs w:val="24"/>
        </w:rPr>
        <w:t xml:space="preserve"> </w:t>
      </w:r>
      <w:r w:rsidRPr="002A5F8E">
        <w:rPr>
          <w:rFonts w:ascii="Times New Roman" w:hAnsi="Times New Roman" w:cs="Times New Roman"/>
          <w:sz w:val="24"/>
          <w:szCs w:val="24"/>
        </w:rPr>
        <w:t xml:space="preserve">charged by solar energy, which will help meet the needs of customers during cloudy days and during late afternoon and evening hours when solar energy is unavailable. </w:t>
      </w:r>
    </w:p>
    <w:p w:rsidR="002A15B8" w:rsidRPr="002A5F8E" w:rsidRDefault="002A15B8" w:rsidP="0022170E">
      <w:pPr>
        <w:pStyle w:val="ListParagraph"/>
        <w:numPr>
          <w:ilvl w:val="0"/>
          <w:numId w:val="8"/>
        </w:numPr>
        <w:spacing w:after="0" w:line="240" w:lineRule="auto"/>
        <w:rPr>
          <w:rFonts w:ascii="Times New Roman" w:hAnsi="Times New Roman" w:cs="Times New Roman"/>
          <w:sz w:val="24"/>
          <w:szCs w:val="24"/>
        </w:rPr>
      </w:pPr>
      <w:r w:rsidRPr="002A5F8E">
        <w:rPr>
          <w:rFonts w:ascii="Times New Roman" w:hAnsi="Times New Roman" w:cs="Times New Roman"/>
          <w:sz w:val="24"/>
          <w:szCs w:val="24"/>
        </w:rPr>
        <w:t xml:space="preserve">NV Energy plans to grow its renewable energy portfolio </w:t>
      </w:r>
      <w:r w:rsidR="002A5F8E">
        <w:rPr>
          <w:rFonts w:ascii="Times New Roman" w:hAnsi="Times New Roman" w:cs="Times New Roman"/>
          <w:sz w:val="24"/>
          <w:szCs w:val="24"/>
        </w:rPr>
        <w:t xml:space="preserve">and keep costs to customers lower than they would be otherwise. </w:t>
      </w:r>
    </w:p>
    <w:p w:rsidR="002A5F8E" w:rsidRDefault="002A5F8E" w:rsidP="0022170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More than 1,700 construction workers will be needed, and NV Energy required worksite labor agreements to be signed to ensure that union craftsmen will participate.  Approximately 80 new long-term, permanent jobs will be created.</w:t>
      </w:r>
    </w:p>
    <w:p w:rsidR="002A15B8" w:rsidRPr="002A5F8E" w:rsidRDefault="002A15B8" w:rsidP="0022170E">
      <w:pPr>
        <w:pStyle w:val="ListParagraph"/>
        <w:numPr>
          <w:ilvl w:val="0"/>
          <w:numId w:val="8"/>
        </w:numPr>
        <w:spacing w:after="0" w:line="240" w:lineRule="auto"/>
        <w:rPr>
          <w:rFonts w:ascii="Times New Roman" w:hAnsi="Times New Roman" w:cs="Times New Roman"/>
          <w:sz w:val="24"/>
          <w:szCs w:val="24"/>
        </w:rPr>
      </w:pPr>
      <w:r w:rsidRPr="002A5F8E">
        <w:rPr>
          <w:rFonts w:ascii="Times New Roman" w:hAnsi="Times New Roman" w:cs="Times New Roman"/>
          <w:sz w:val="24"/>
          <w:szCs w:val="24"/>
        </w:rPr>
        <w:t>All new renewable energy projects are expected to be serving customers by</w:t>
      </w:r>
      <w:r w:rsidR="004A08C5" w:rsidRPr="002A5F8E">
        <w:rPr>
          <w:rFonts w:ascii="Times New Roman" w:hAnsi="Times New Roman" w:cs="Times New Roman"/>
          <w:sz w:val="24"/>
          <w:szCs w:val="24"/>
        </w:rPr>
        <w:t xml:space="preserve"> the end of </w:t>
      </w:r>
      <w:r w:rsidRPr="002A5F8E">
        <w:rPr>
          <w:rFonts w:ascii="Times New Roman" w:hAnsi="Times New Roman" w:cs="Times New Roman"/>
          <w:sz w:val="24"/>
          <w:szCs w:val="24"/>
        </w:rPr>
        <w:t>2021.</w:t>
      </w:r>
    </w:p>
    <w:p w:rsidR="002A15B8" w:rsidRPr="002A5F8E" w:rsidRDefault="002A15B8" w:rsidP="0022170E">
      <w:pPr>
        <w:spacing w:after="0" w:line="240" w:lineRule="auto"/>
        <w:rPr>
          <w:rFonts w:ascii="Times New Roman" w:hAnsi="Times New Roman" w:cs="Times New Roman"/>
          <w:sz w:val="24"/>
          <w:szCs w:val="24"/>
        </w:rPr>
      </w:pPr>
    </w:p>
    <w:p w:rsidR="002A15B8" w:rsidRPr="002A5F8E" w:rsidRDefault="002A15B8" w:rsidP="0022170E">
      <w:pPr>
        <w:spacing w:after="0" w:line="240" w:lineRule="auto"/>
        <w:rPr>
          <w:rFonts w:ascii="Times New Roman" w:hAnsi="Times New Roman" w:cs="Times New Roman"/>
          <w:b/>
          <w:sz w:val="24"/>
          <w:szCs w:val="24"/>
        </w:rPr>
      </w:pPr>
      <w:r w:rsidRPr="002A5F8E">
        <w:rPr>
          <w:rFonts w:ascii="Times New Roman" w:hAnsi="Times New Roman" w:cs="Times New Roman"/>
          <w:b/>
          <w:sz w:val="24"/>
          <w:szCs w:val="24"/>
        </w:rPr>
        <w:t>Six New Power Purchase Agreements:</w:t>
      </w:r>
    </w:p>
    <w:p w:rsidR="0022170E" w:rsidRPr="0022170E" w:rsidRDefault="0082671C" w:rsidP="0022170E">
      <w:pPr>
        <w:pStyle w:val="ListParagraph"/>
        <w:numPr>
          <w:ilvl w:val="0"/>
          <w:numId w:val="11"/>
        </w:numPr>
        <w:spacing w:after="0" w:line="240" w:lineRule="auto"/>
        <w:ind w:left="720"/>
        <w:rPr>
          <w:color w:val="1F497D"/>
        </w:rPr>
      </w:pPr>
      <w:r w:rsidRPr="0022170E">
        <w:rPr>
          <w:rFonts w:ascii="Times New Roman" w:hAnsi="Times New Roman" w:cs="Times New Roman"/>
          <w:b/>
          <w:sz w:val="24"/>
          <w:szCs w:val="24"/>
        </w:rPr>
        <w:t>Battle Mountain Solar Project</w:t>
      </w:r>
      <w:r w:rsidRPr="0022170E">
        <w:rPr>
          <w:rFonts w:ascii="Times New Roman" w:hAnsi="Times New Roman" w:cs="Times New Roman"/>
          <w:sz w:val="24"/>
          <w:szCs w:val="24"/>
        </w:rPr>
        <w:t xml:space="preserve"> – </w:t>
      </w:r>
      <w:r w:rsidR="00CC204E" w:rsidRPr="0022170E">
        <w:rPr>
          <w:rFonts w:ascii="Times New Roman" w:hAnsi="Times New Roman" w:cs="Times New Roman"/>
          <w:sz w:val="24"/>
          <w:szCs w:val="24"/>
        </w:rPr>
        <w:t xml:space="preserve">101-megawatt </w:t>
      </w:r>
      <w:r w:rsidRPr="0022170E">
        <w:rPr>
          <w:rFonts w:ascii="Times New Roman" w:hAnsi="Times New Roman" w:cs="Times New Roman"/>
          <w:sz w:val="24"/>
          <w:szCs w:val="24"/>
        </w:rPr>
        <w:t xml:space="preserve">solar photovoltaic </w:t>
      </w:r>
      <w:r w:rsidR="00CC204E" w:rsidRPr="0022170E">
        <w:rPr>
          <w:rFonts w:ascii="Times New Roman" w:hAnsi="Times New Roman" w:cs="Times New Roman"/>
          <w:sz w:val="24"/>
          <w:szCs w:val="24"/>
        </w:rPr>
        <w:t>project located near Battle Mountain, Nevada</w:t>
      </w:r>
      <w:r w:rsidRPr="0022170E">
        <w:rPr>
          <w:rFonts w:ascii="Times New Roman" w:hAnsi="Times New Roman" w:cs="Times New Roman"/>
          <w:sz w:val="24"/>
          <w:szCs w:val="24"/>
        </w:rPr>
        <w:t>.  Includes</w:t>
      </w:r>
      <w:r w:rsidR="00CC204E" w:rsidRPr="0022170E">
        <w:rPr>
          <w:rFonts w:ascii="Times New Roman" w:hAnsi="Times New Roman" w:cs="Times New Roman"/>
          <w:sz w:val="24"/>
          <w:szCs w:val="24"/>
        </w:rPr>
        <w:t xml:space="preserve"> 25 megawatts of</w:t>
      </w:r>
      <w:r w:rsidR="00584F8C">
        <w:rPr>
          <w:rFonts w:ascii="Times New Roman" w:hAnsi="Times New Roman" w:cs="Times New Roman"/>
          <w:sz w:val="24"/>
          <w:szCs w:val="24"/>
        </w:rPr>
        <w:t xml:space="preserve"> battery</w:t>
      </w:r>
      <w:r w:rsidR="00CC204E" w:rsidRPr="0022170E">
        <w:rPr>
          <w:rFonts w:ascii="Times New Roman" w:hAnsi="Times New Roman" w:cs="Times New Roman"/>
          <w:sz w:val="24"/>
          <w:szCs w:val="24"/>
        </w:rPr>
        <w:t xml:space="preserve"> energy storage for a </w:t>
      </w:r>
      <w:r w:rsidR="00CC204E" w:rsidRPr="0022170E">
        <w:rPr>
          <w:rFonts w:ascii="Times New Roman" w:hAnsi="Times New Roman" w:cs="Times New Roman"/>
          <w:color w:val="000000" w:themeColor="text1"/>
          <w:sz w:val="24"/>
          <w:szCs w:val="24"/>
        </w:rPr>
        <w:t xml:space="preserve">four-hour period.  It is being developed by Cypress Creek Renewables, which is a privately held solar developer with more than 2.2 gigawatts of solar energy projects developed to date across 12 states.  </w:t>
      </w:r>
      <w:r w:rsidR="0022170E" w:rsidRPr="0022170E">
        <w:rPr>
          <w:rFonts w:ascii="Times New Roman" w:hAnsi="Times New Roman"/>
          <w:color w:val="000000"/>
          <w:sz w:val="24"/>
          <w:szCs w:val="24"/>
        </w:rPr>
        <w:t xml:space="preserve">Unlike most combined solar and battery energy storage systems that lose efficiency through multiple conversions between direct current and alternating current energy, Cypress Creek’s Battle Mountain Solar project only needs one conversion by coupling their direct-current battery system to their solar field.  At 25 megawatts, this resource will be the nation’s largest DC-coupled combined solar and battery storage system.  </w:t>
      </w:r>
    </w:p>
    <w:p w:rsidR="00CC204E" w:rsidRPr="002A5F8E" w:rsidRDefault="00CC204E" w:rsidP="0022170E">
      <w:pPr>
        <w:pStyle w:val="ListParagraph"/>
        <w:spacing w:after="0" w:line="240" w:lineRule="auto"/>
        <w:rPr>
          <w:rFonts w:ascii="Times New Roman" w:hAnsi="Times New Roman" w:cs="Times New Roman"/>
          <w:color w:val="000000" w:themeColor="text1"/>
          <w:sz w:val="24"/>
          <w:szCs w:val="24"/>
        </w:rPr>
      </w:pPr>
    </w:p>
    <w:p w:rsidR="00437175" w:rsidRPr="002A5F8E" w:rsidRDefault="00CC204E" w:rsidP="00437175">
      <w:pPr>
        <w:pStyle w:val="ListParagraph"/>
        <w:numPr>
          <w:ilvl w:val="0"/>
          <w:numId w:val="9"/>
        </w:numPr>
        <w:spacing w:after="0" w:line="240" w:lineRule="auto"/>
        <w:rPr>
          <w:rFonts w:ascii="Times New Roman" w:hAnsi="Times New Roman" w:cs="Times New Roman"/>
          <w:color w:val="000000" w:themeColor="text1"/>
          <w:sz w:val="24"/>
          <w:szCs w:val="24"/>
        </w:rPr>
      </w:pPr>
      <w:r w:rsidRPr="002A5F8E">
        <w:rPr>
          <w:rFonts w:ascii="Times New Roman" w:hAnsi="Times New Roman" w:cs="Times New Roman"/>
          <w:b/>
          <w:color w:val="000000" w:themeColor="text1"/>
          <w:sz w:val="24"/>
          <w:szCs w:val="24"/>
        </w:rPr>
        <w:t>Dodge Flat Solar Energy Center</w:t>
      </w:r>
      <w:r w:rsidR="0082671C" w:rsidRPr="002A5F8E">
        <w:rPr>
          <w:rFonts w:ascii="Times New Roman" w:hAnsi="Times New Roman" w:cs="Times New Roman"/>
          <w:b/>
          <w:color w:val="000000" w:themeColor="text1"/>
          <w:sz w:val="24"/>
          <w:szCs w:val="24"/>
        </w:rPr>
        <w:t xml:space="preserve"> – </w:t>
      </w:r>
      <w:r w:rsidR="00FB1E7D" w:rsidRPr="002A5F8E">
        <w:rPr>
          <w:rFonts w:ascii="Times New Roman" w:hAnsi="Times New Roman" w:cs="Times New Roman"/>
          <w:color w:val="000000" w:themeColor="text1"/>
          <w:sz w:val="24"/>
          <w:szCs w:val="24"/>
        </w:rPr>
        <w:t>2</w:t>
      </w:r>
      <w:r w:rsidR="00437175" w:rsidRPr="002A5F8E">
        <w:rPr>
          <w:rFonts w:ascii="Times New Roman" w:hAnsi="Times New Roman" w:cs="Times New Roman"/>
          <w:color w:val="000000" w:themeColor="text1"/>
          <w:sz w:val="24"/>
          <w:szCs w:val="24"/>
        </w:rPr>
        <w:t>00-</w:t>
      </w:r>
      <w:r w:rsidR="00FB1E7D" w:rsidRPr="002A5F8E">
        <w:rPr>
          <w:rFonts w:ascii="Times New Roman" w:hAnsi="Times New Roman" w:cs="Times New Roman"/>
          <w:color w:val="000000" w:themeColor="text1"/>
          <w:sz w:val="24"/>
          <w:szCs w:val="24"/>
        </w:rPr>
        <w:t>megawatt solar photovoltaic project located east of Reno, Nevada. It is being developed by NextEra Energy Resources, LLC.  The</w:t>
      </w:r>
      <w:r w:rsidR="00641C48" w:rsidRPr="002A5F8E">
        <w:rPr>
          <w:rFonts w:ascii="Times New Roman" w:hAnsi="Times New Roman" w:cs="Times New Roman"/>
          <w:color w:val="000000" w:themeColor="text1"/>
          <w:sz w:val="24"/>
          <w:szCs w:val="24"/>
        </w:rPr>
        <w:t xml:space="preserve"> Dodge Flat Energy Center will integrate 50 megawatts of </w:t>
      </w:r>
      <w:r w:rsidR="00584F8C">
        <w:rPr>
          <w:rFonts w:ascii="Times New Roman" w:hAnsi="Times New Roman" w:cs="Times New Roman"/>
          <w:color w:val="000000" w:themeColor="text1"/>
          <w:sz w:val="24"/>
          <w:szCs w:val="24"/>
        </w:rPr>
        <w:t>battery e</w:t>
      </w:r>
      <w:r w:rsidR="00641C48" w:rsidRPr="002A5F8E">
        <w:rPr>
          <w:rFonts w:ascii="Times New Roman" w:hAnsi="Times New Roman" w:cs="Times New Roman"/>
          <w:color w:val="000000" w:themeColor="text1"/>
          <w:sz w:val="24"/>
          <w:szCs w:val="24"/>
        </w:rPr>
        <w:t>nergy storage for four hours</w:t>
      </w:r>
      <w:r w:rsidR="00437175" w:rsidRPr="002A5F8E">
        <w:rPr>
          <w:rFonts w:ascii="Times New Roman" w:hAnsi="Times New Roman" w:cs="Times New Roman"/>
          <w:color w:val="000000" w:themeColor="text1"/>
          <w:sz w:val="24"/>
          <w:szCs w:val="24"/>
        </w:rPr>
        <w:t xml:space="preserve">.  </w:t>
      </w:r>
      <w:r w:rsidR="00437175" w:rsidRPr="002A5F8E">
        <w:rPr>
          <w:rFonts w:ascii="Times New Roman" w:hAnsi="Times New Roman" w:cs="Times New Roman"/>
          <w:color w:val="000000" w:themeColor="text1"/>
          <w:sz w:val="24"/>
          <w:szCs w:val="24"/>
        </w:rPr>
        <w:lastRenderedPageBreak/>
        <w:t xml:space="preserve">NextEra Energy Resources, LLC is the world’s largest operator of renewable energy from the wind and sun and one of the largest wholesale generators of electric power in the U.S., with more than 19,000 megawatts of net generating capacity, primarily in 32 states and </w:t>
      </w:r>
      <w:r w:rsidR="00437175" w:rsidRPr="002A5F8E">
        <w:rPr>
          <w:rStyle w:val="xn-location"/>
          <w:rFonts w:ascii="Times New Roman" w:hAnsi="Times New Roman" w:cs="Times New Roman"/>
          <w:color w:val="000000" w:themeColor="text1"/>
          <w:sz w:val="24"/>
          <w:szCs w:val="24"/>
        </w:rPr>
        <w:t>Canada</w:t>
      </w:r>
      <w:r w:rsidR="00437175" w:rsidRPr="002A5F8E">
        <w:rPr>
          <w:rFonts w:ascii="Times New Roman" w:hAnsi="Times New Roman" w:cs="Times New Roman"/>
          <w:color w:val="000000" w:themeColor="text1"/>
          <w:sz w:val="24"/>
          <w:szCs w:val="24"/>
        </w:rPr>
        <w:t xml:space="preserve"> as of year-end 2017. </w:t>
      </w:r>
    </w:p>
    <w:p w:rsidR="00437175" w:rsidRPr="002A5F8E" w:rsidRDefault="00437175" w:rsidP="00625C6A">
      <w:pPr>
        <w:pStyle w:val="ListParagraph"/>
        <w:numPr>
          <w:ilvl w:val="0"/>
          <w:numId w:val="9"/>
        </w:numPr>
        <w:spacing w:after="0" w:line="240" w:lineRule="auto"/>
        <w:rPr>
          <w:rFonts w:ascii="Times New Roman" w:hAnsi="Times New Roman" w:cs="Times New Roman"/>
          <w:sz w:val="24"/>
          <w:szCs w:val="24"/>
        </w:rPr>
      </w:pPr>
      <w:r w:rsidRPr="002A5F8E">
        <w:rPr>
          <w:rFonts w:ascii="Times New Roman" w:hAnsi="Times New Roman" w:cs="Times New Roman"/>
          <w:b/>
          <w:color w:val="000000" w:themeColor="text1"/>
          <w:sz w:val="24"/>
          <w:szCs w:val="24"/>
        </w:rPr>
        <w:t xml:space="preserve">Fish Springs Ranch Solar Energy Center </w:t>
      </w:r>
      <w:r w:rsidR="008D67D8" w:rsidRPr="006A4B2E">
        <w:rPr>
          <w:rFonts w:ascii="Times New Roman" w:hAnsi="Times New Roman" w:cs="Times New Roman"/>
          <w:color w:val="000000" w:themeColor="text1"/>
          <w:sz w:val="24"/>
          <w:szCs w:val="24"/>
        </w:rPr>
        <w:t>–</w:t>
      </w:r>
      <w:r w:rsidRPr="002A5F8E">
        <w:rPr>
          <w:rFonts w:ascii="Times New Roman" w:hAnsi="Times New Roman" w:cs="Times New Roman"/>
          <w:b/>
          <w:color w:val="000000" w:themeColor="text1"/>
          <w:sz w:val="24"/>
          <w:szCs w:val="24"/>
        </w:rPr>
        <w:t xml:space="preserve"> </w:t>
      </w:r>
      <w:r w:rsidRPr="002A5F8E">
        <w:rPr>
          <w:rFonts w:ascii="Times New Roman" w:hAnsi="Times New Roman" w:cs="Times New Roman"/>
          <w:color w:val="000000" w:themeColor="text1"/>
          <w:sz w:val="24"/>
          <w:szCs w:val="24"/>
        </w:rPr>
        <w:t>100-megawatt solar photovoltaic project located north of Reno, Nevada. It is being developed by NextEra Energy Resources, LLC.  The Fish Springs Ranch Solar</w:t>
      </w:r>
      <w:r w:rsidR="00931681" w:rsidRPr="002A5F8E">
        <w:rPr>
          <w:rFonts w:ascii="Times New Roman" w:hAnsi="Times New Roman" w:cs="Times New Roman"/>
          <w:color w:val="000000" w:themeColor="text1"/>
          <w:sz w:val="24"/>
          <w:szCs w:val="24"/>
        </w:rPr>
        <w:t xml:space="preserve"> Energy Center will integrate 25</w:t>
      </w:r>
      <w:r w:rsidRPr="002A5F8E">
        <w:rPr>
          <w:rFonts w:ascii="Times New Roman" w:hAnsi="Times New Roman" w:cs="Times New Roman"/>
          <w:color w:val="000000" w:themeColor="text1"/>
          <w:sz w:val="24"/>
          <w:szCs w:val="24"/>
        </w:rPr>
        <w:t xml:space="preserve"> megawatts of </w:t>
      </w:r>
      <w:r w:rsidR="00584F8C">
        <w:rPr>
          <w:rFonts w:ascii="Times New Roman" w:hAnsi="Times New Roman" w:cs="Times New Roman"/>
          <w:color w:val="000000" w:themeColor="text1"/>
          <w:sz w:val="24"/>
          <w:szCs w:val="24"/>
        </w:rPr>
        <w:t xml:space="preserve">battery </w:t>
      </w:r>
      <w:r w:rsidRPr="002A5F8E">
        <w:rPr>
          <w:rFonts w:ascii="Times New Roman" w:hAnsi="Times New Roman" w:cs="Times New Roman"/>
          <w:color w:val="000000" w:themeColor="text1"/>
          <w:sz w:val="24"/>
          <w:szCs w:val="24"/>
        </w:rPr>
        <w:t xml:space="preserve">energy storage for four hours.  NextEra Energy Resources, LLC is the world’s largest operator of renewable energy from the wind and sun and one of the largest wholesale generators of electric power in the U.S., with more than 19,000 megawatts of net generating capacity, primarily in 32 states and </w:t>
      </w:r>
      <w:r w:rsidRPr="002A5F8E">
        <w:rPr>
          <w:rStyle w:val="xn-location"/>
          <w:rFonts w:ascii="Times New Roman" w:hAnsi="Times New Roman" w:cs="Times New Roman"/>
          <w:color w:val="000000" w:themeColor="text1"/>
          <w:sz w:val="24"/>
          <w:szCs w:val="24"/>
        </w:rPr>
        <w:t>Canada</w:t>
      </w:r>
      <w:r w:rsidRPr="002A5F8E">
        <w:rPr>
          <w:rFonts w:ascii="Times New Roman" w:hAnsi="Times New Roman" w:cs="Times New Roman"/>
          <w:color w:val="000000" w:themeColor="text1"/>
          <w:sz w:val="24"/>
          <w:szCs w:val="24"/>
        </w:rPr>
        <w:t xml:space="preserve"> as of year-end 2017.</w:t>
      </w:r>
    </w:p>
    <w:p w:rsidR="001A1747" w:rsidRPr="002A5F8E" w:rsidRDefault="00437175" w:rsidP="00625C6A">
      <w:pPr>
        <w:pStyle w:val="ListParagraph"/>
        <w:numPr>
          <w:ilvl w:val="0"/>
          <w:numId w:val="9"/>
        </w:numPr>
        <w:spacing w:after="0" w:line="240" w:lineRule="auto"/>
        <w:rPr>
          <w:rFonts w:ascii="Times New Roman" w:hAnsi="Times New Roman" w:cs="Times New Roman"/>
          <w:sz w:val="24"/>
          <w:szCs w:val="24"/>
        </w:rPr>
      </w:pPr>
      <w:r w:rsidRPr="002A5F8E">
        <w:rPr>
          <w:rFonts w:ascii="Times New Roman" w:hAnsi="Times New Roman" w:cs="Times New Roman"/>
          <w:b/>
          <w:sz w:val="24"/>
          <w:szCs w:val="24"/>
        </w:rPr>
        <w:t>Eagle Shadow Mountain Solar Farm</w:t>
      </w:r>
      <w:r w:rsidRPr="002A5F8E">
        <w:rPr>
          <w:rFonts w:ascii="Times New Roman" w:hAnsi="Times New Roman" w:cs="Times New Roman"/>
          <w:sz w:val="24"/>
          <w:szCs w:val="24"/>
        </w:rPr>
        <w:t xml:space="preserve"> – </w:t>
      </w:r>
      <w:r w:rsidR="00641C48" w:rsidRPr="002A5F8E">
        <w:rPr>
          <w:rFonts w:ascii="Times New Roman" w:hAnsi="Times New Roman" w:cs="Times New Roman"/>
          <w:sz w:val="24"/>
          <w:szCs w:val="24"/>
        </w:rPr>
        <w:t xml:space="preserve">300-megawatt </w:t>
      </w:r>
      <w:r w:rsidRPr="002A5F8E">
        <w:rPr>
          <w:rFonts w:ascii="Times New Roman" w:hAnsi="Times New Roman" w:cs="Times New Roman"/>
          <w:color w:val="000000" w:themeColor="text1"/>
          <w:sz w:val="24"/>
          <w:szCs w:val="24"/>
        </w:rPr>
        <w:t xml:space="preserve">solar photovoltaic project </w:t>
      </w:r>
      <w:r w:rsidR="00641C48" w:rsidRPr="002A5F8E">
        <w:rPr>
          <w:rFonts w:ascii="Times New Roman" w:hAnsi="Times New Roman" w:cs="Times New Roman"/>
          <w:sz w:val="24"/>
          <w:szCs w:val="24"/>
        </w:rPr>
        <w:t xml:space="preserve">located </w:t>
      </w:r>
      <w:r w:rsidRPr="002A5F8E">
        <w:rPr>
          <w:rFonts w:ascii="Times New Roman" w:hAnsi="Times New Roman" w:cs="Times New Roman"/>
          <w:sz w:val="24"/>
          <w:szCs w:val="24"/>
        </w:rPr>
        <w:t xml:space="preserve">north of Las Vegas on </w:t>
      </w:r>
      <w:r w:rsidR="00641C48" w:rsidRPr="002A5F8E">
        <w:rPr>
          <w:rFonts w:ascii="Times New Roman" w:hAnsi="Times New Roman" w:cs="Times New Roman"/>
          <w:sz w:val="24"/>
          <w:szCs w:val="24"/>
        </w:rPr>
        <w:t>land owned by the Moapa Band of Paiutes</w:t>
      </w:r>
      <w:r w:rsidRPr="002A5F8E">
        <w:rPr>
          <w:rFonts w:ascii="Times New Roman" w:hAnsi="Times New Roman" w:cs="Times New Roman"/>
          <w:sz w:val="24"/>
          <w:szCs w:val="24"/>
        </w:rPr>
        <w:t xml:space="preserve">.  It is being </w:t>
      </w:r>
      <w:r w:rsidR="00435C02" w:rsidRPr="002A5F8E">
        <w:rPr>
          <w:rFonts w:ascii="Times New Roman" w:hAnsi="Times New Roman" w:cs="Times New Roman"/>
          <w:sz w:val="24"/>
          <w:szCs w:val="24"/>
        </w:rPr>
        <w:t>developed by 8minutenergy</w:t>
      </w:r>
      <w:r w:rsidR="00750C63" w:rsidRPr="002A5F8E">
        <w:rPr>
          <w:rFonts w:ascii="Times New Roman" w:hAnsi="Times New Roman" w:cs="Times New Roman"/>
          <w:sz w:val="24"/>
          <w:szCs w:val="24"/>
        </w:rPr>
        <w:t xml:space="preserve"> Renewables</w:t>
      </w:r>
      <w:r w:rsidR="00435C02" w:rsidRPr="002A5F8E">
        <w:rPr>
          <w:rFonts w:ascii="Times New Roman" w:hAnsi="Times New Roman" w:cs="Times New Roman"/>
          <w:sz w:val="24"/>
          <w:szCs w:val="24"/>
        </w:rPr>
        <w:t xml:space="preserve">, which is </w:t>
      </w:r>
      <w:r w:rsidR="00750C63" w:rsidRPr="002A5F8E">
        <w:rPr>
          <w:rFonts w:ascii="Times New Roman" w:hAnsi="Times New Roman" w:cs="Times New Roman"/>
          <w:sz w:val="24"/>
          <w:szCs w:val="24"/>
        </w:rPr>
        <w:t xml:space="preserve">the largest independent solar and storage developer in the United States.  To date, 8minutenergy Renewables has 7.5 gigawatts of solar photovoltaic and one gigawatt of storage under development in North America. </w:t>
      </w:r>
    </w:p>
    <w:p w:rsidR="00435C02" w:rsidRPr="002A5F8E" w:rsidRDefault="00435C02" w:rsidP="00437175">
      <w:pPr>
        <w:pStyle w:val="ListParagraph"/>
        <w:numPr>
          <w:ilvl w:val="0"/>
          <w:numId w:val="9"/>
        </w:numPr>
        <w:spacing w:after="0" w:line="240" w:lineRule="auto"/>
        <w:rPr>
          <w:rFonts w:ascii="Times New Roman" w:hAnsi="Times New Roman" w:cs="Times New Roman"/>
          <w:sz w:val="24"/>
          <w:szCs w:val="24"/>
        </w:rPr>
      </w:pPr>
      <w:r w:rsidRPr="002A5F8E">
        <w:rPr>
          <w:rFonts w:ascii="Times New Roman" w:hAnsi="Times New Roman" w:cs="Times New Roman"/>
          <w:b/>
          <w:sz w:val="24"/>
          <w:szCs w:val="24"/>
        </w:rPr>
        <w:t xml:space="preserve">Copper Mountain </w:t>
      </w:r>
      <w:r w:rsidR="00437175" w:rsidRPr="002A5F8E">
        <w:rPr>
          <w:rFonts w:ascii="Times New Roman" w:hAnsi="Times New Roman" w:cs="Times New Roman"/>
          <w:b/>
          <w:sz w:val="24"/>
          <w:szCs w:val="24"/>
        </w:rPr>
        <w:t xml:space="preserve">Solar </w:t>
      </w:r>
      <w:r w:rsidRPr="002A5F8E">
        <w:rPr>
          <w:rFonts w:ascii="Times New Roman" w:hAnsi="Times New Roman" w:cs="Times New Roman"/>
          <w:b/>
          <w:sz w:val="24"/>
          <w:szCs w:val="24"/>
        </w:rPr>
        <w:t>5</w:t>
      </w:r>
      <w:r w:rsidR="00983047">
        <w:rPr>
          <w:rFonts w:ascii="Times New Roman" w:hAnsi="Times New Roman" w:cs="Times New Roman"/>
          <w:sz w:val="24"/>
          <w:szCs w:val="24"/>
        </w:rPr>
        <w:t xml:space="preserve"> – 250</w:t>
      </w:r>
      <w:r w:rsidR="00437175" w:rsidRPr="002A5F8E">
        <w:rPr>
          <w:rFonts w:ascii="Times New Roman" w:hAnsi="Times New Roman" w:cs="Times New Roman"/>
          <w:sz w:val="24"/>
          <w:szCs w:val="24"/>
        </w:rPr>
        <w:t xml:space="preserve">-megawatt </w:t>
      </w:r>
      <w:r w:rsidR="00437175" w:rsidRPr="002A5F8E">
        <w:rPr>
          <w:rFonts w:ascii="Times New Roman" w:hAnsi="Times New Roman" w:cs="Times New Roman"/>
          <w:color w:val="000000" w:themeColor="text1"/>
          <w:sz w:val="24"/>
          <w:szCs w:val="24"/>
        </w:rPr>
        <w:t>solar photovoltaic project</w:t>
      </w:r>
      <w:r w:rsidRPr="002A5F8E">
        <w:rPr>
          <w:rFonts w:ascii="Times New Roman" w:hAnsi="Times New Roman" w:cs="Times New Roman"/>
          <w:sz w:val="24"/>
          <w:szCs w:val="24"/>
        </w:rPr>
        <w:t xml:space="preserve"> in Eldorado Valley, just south of Boulder City, Nevada. </w:t>
      </w:r>
      <w:r w:rsidR="00437175" w:rsidRPr="002A5F8E">
        <w:rPr>
          <w:rFonts w:ascii="Times New Roman" w:hAnsi="Times New Roman" w:cs="Times New Roman"/>
          <w:sz w:val="24"/>
          <w:szCs w:val="24"/>
        </w:rPr>
        <w:t xml:space="preserve">It is being developed by Sempra Renewables, </w:t>
      </w:r>
      <w:r w:rsidRPr="002A5F8E">
        <w:rPr>
          <w:rFonts w:ascii="Times New Roman" w:hAnsi="Times New Roman" w:cs="Times New Roman"/>
          <w:sz w:val="24"/>
          <w:szCs w:val="24"/>
        </w:rPr>
        <w:t>a subsidiary of Sempra Energy</w:t>
      </w:r>
      <w:r w:rsidR="00437175" w:rsidRPr="002A5F8E">
        <w:rPr>
          <w:rFonts w:ascii="Times New Roman" w:hAnsi="Times New Roman" w:cs="Times New Roman"/>
          <w:sz w:val="24"/>
          <w:szCs w:val="24"/>
        </w:rPr>
        <w:t xml:space="preserve">, which is </w:t>
      </w:r>
      <w:r w:rsidRPr="002A5F8E">
        <w:rPr>
          <w:rFonts w:ascii="Times New Roman" w:hAnsi="Times New Roman" w:cs="Times New Roman"/>
          <w:sz w:val="24"/>
          <w:szCs w:val="24"/>
        </w:rPr>
        <w:t>a leading U.S. developer of renewable energy.  Together with its partners, the company owns and operates nearly 2,600 megawatts of renewable generating capacity</w:t>
      </w:r>
      <w:r w:rsidR="004A08C5" w:rsidRPr="002A5F8E">
        <w:rPr>
          <w:rFonts w:ascii="Times New Roman" w:hAnsi="Times New Roman" w:cs="Times New Roman"/>
          <w:sz w:val="24"/>
          <w:szCs w:val="24"/>
        </w:rPr>
        <w:t xml:space="preserve"> serving 11 states.</w:t>
      </w:r>
    </w:p>
    <w:p w:rsidR="001A1747" w:rsidRPr="002A5F8E" w:rsidRDefault="004A08C5" w:rsidP="00437175">
      <w:pPr>
        <w:pStyle w:val="ListParagraph"/>
        <w:numPr>
          <w:ilvl w:val="0"/>
          <w:numId w:val="9"/>
        </w:numPr>
        <w:spacing w:after="0" w:line="240" w:lineRule="auto"/>
        <w:rPr>
          <w:rFonts w:ascii="Times New Roman" w:hAnsi="Times New Roman" w:cs="Times New Roman"/>
          <w:sz w:val="24"/>
          <w:szCs w:val="24"/>
        </w:rPr>
      </w:pPr>
      <w:r w:rsidRPr="002A5F8E">
        <w:rPr>
          <w:rFonts w:ascii="Times New Roman" w:hAnsi="Times New Roman" w:cs="Times New Roman"/>
          <w:b/>
          <w:sz w:val="24"/>
          <w:szCs w:val="24"/>
        </w:rPr>
        <w:t xml:space="preserve">Techren Solar V </w:t>
      </w:r>
      <w:r w:rsidR="00437175" w:rsidRPr="002A5F8E">
        <w:rPr>
          <w:rFonts w:ascii="Times New Roman" w:hAnsi="Times New Roman" w:cs="Times New Roman"/>
          <w:sz w:val="24"/>
          <w:szCs w:val="24"/>
        </w:rPr>
        <w:t>– 50-megawatt solar photovoltaic project in Eldorado Valley, just south of Boulder City, Nevada.  It is being developed by Techren Solar LLC</w:t>
      </w:r>
      <w:r w:rsidR="003F5DEA" w:rsidRPr="002A5F8E">
        <w:rPr>
          <w:rFonts w:ascii="Times New Roman" w:hAnsi="Times New Roman" w:cs="Times New Roman"/>
          <w:sz w:val="24"/>
          <w:szCs w:val="24"/>
        </w:rPr>
        <w:t xml:space="preserve"> and </w:t>
      </w:r>
      <w:r w:rsidR="00435C02" w:rsidRPr="002A5F8E">
        <w:rPr>
          <w:rFonts w:ascii="Times New Roman" w:hAnsi="Times New Roman" w:cs="Times New Roman"/>
          <w:sz w:val="24"/>
          <w:szCs w:val="24"/>
        </w:rPr>
        <w:t xml:space="preserve">will be adjacent to Techren Solar I, II, III and IV, which </w:t>
      </w:r>
      <w:r w:rsidR="003F5DEA" w:rsidRPr="002A5F8E">
        <w:rPr>
          <w:rFonts w:ascii="Times New Roman" w:hAnsi="Times New Roman" w:cs="Times New Roman"/>
          <w:sz w:val="24"/>
          <w:szCs w:val="24"/>
        </w:rPr>
        <w:t xml:space="preserve">currently </w:t>
      </w:r>
      <w:r w:rsidR="00435C02" w:rsidRPr="002A5F8E">
        <w:rPr>
          <w:rFonts w:ascii="Times New Roman" w:hAnsi="Times New Roman" w:cs="Times New Roman"/>
          <w:sz w:val="24"/>
          <w:szCs w:val="24"/>
        </w:rPr>
        <w:t>are in the construction stage</w:t>
      </w:r>
      <w:r w:rsidR="003F5DEA" w:rsidRPr="002A5F8E">
        <w:rPr>
          <w:rFonts w:ascii="Times New Roman" w:hAnsi="Times New Roman" w:cs="Times New Roman"/>
          <w:sz w:val="24"/>
          <w:szCs w:val="24"/>
        </w:rPr>
        <w:t xml:space="preserve">.  With the addition of Techren Solar V, the total Techren project size will be </w:t>
      </w:r>
      <w:r w:rsidR="00931681" w:rsidRPr="002A5F8E">
        <w:rPr>
          <w:rFonts w:ascii="Times New Roman" w:hAnsi="Times New Roman" w:cs="Times New Roman"/>
          <w:sz w:val="24"/>
          <w:szCs w:val="24"/>
        </w:rPr>
        <w:t>400</w:t>
      </w:r>
      <w:r w:rsidR="00435C02" w:rsidRPr="002A5F8E">
        <w:rPr>
          <w:rFonts w:ascii="Times New Roman" w:hAnsi="Times New Roman" w:cs="Times New Roman"/>
          <w:sz w:val="24"/>
          <w:szCs w:val="24"/>
        </w:rPr>
        <w:t xml:space="preserve"> megawatts.  </w:t>
      </w:r>
    </w:p>
    <w:p w:rsidR="00435C02" w:rsidRPr="002A5F8E" w:rsidRDefault="00435C02" w:rsidP="002A15B8">
      <w:pPr>
        <w:spacing w:after="0" w:line="240" w:lineRule="auto"/>
        <w:rPr>
          <w:rFonts w:ascii="Times New Roman" w:hAnsi="Times New Roman" w:cs="Times New Roman"/>
          <w:sz w:val="24"/>
          <w:szCs w:val="24"/>
        </w:rPr>
      </w:pPr>
    </w:p>
    <w:p w:rsidR="003F5DEA" w:rsidRPr="002A5F8E" w:rsidRDefault="003F5DEA" w:rsidP="002A15B8">
      <w:pPr>
        <w:spacing w:after="0" w:line="240" w:lineRule="auto"/>
        <w:rPr>
          <w:rFonts w:ascii="Times New Roman" w:hAnsi="Times New Roman" w:cs="Times New Roman"/>
          <w:b/>
          <w:sz w:val="24"/>
          <w:szCs w:val="24"/>
        </w:rPr>
      </w:pPr>
      <w:r w:rsidRPr="002A5F8E">
        <w:rPr>
          <w:rFonts w:ascii="Times New Roman" w:hAnsi="Times New Roman" w:cs="Times New Roman"/>
          <w:b/>
          <w:sz w:val="24"/>
          <w:szCs w:val="24"/>
        </w:rPr>
        <w:t>NV Energy</w:t>
      </w:r>
      <w:bookmarkStart w:id="0" w:name="_GoBack"/>
      <w:bookmarkEnd w:id="0"/>
    </w:p>
    <w:p w:rsidR="003F5DEA" w:rsidRPr="002A5F8E" w:rsidRDefault="003F5DEA" w:rsidP="003F5DEA">
      <w:pPr>
        <w:pStyle w:val="ListParagraph"/>
        <w:numPr>
          <w:ilvl w:val="0"/>
          <w:numId w:val="10"/>
        </w:numPr>
        <w:spacing w:after="0" w:line="240" w:lineRule="auto"/>
        <w:rPr>
          <w:rFonts w:ascii="Times New Roman" w:hAnsi="Times New Roman" w:cs="Times New Roman"/>
          <w:sz w:val="24"/>
          <w:szCs w:val="24"/>
        </w:rPr>
      </w:pPr>
      <w:r w:rsidRPr="002A5F8E">
        <w:rPr>
          <w:rFonts w:ascii="Times New Roman" w:hAnsi="Times New Roman" w:cs="Times New Roman"/>
          <w:sz w:val="24"/>
          <w:szCs w:val="24"/>
        </w:rPr>
        <w:t>These six new projects will be a</w:t>
      </w:r>
      <w:r w:rsidR="00435C02" w:rsidRPr="002A5F8E">
        <w:rPr>
          <w:rFonts w:ascii="Times New Roman" w:hAnsi="Times New Roman" w:cs="Times New Roman"/>
          <w:sz w:val="24"/>
          <w:szCs w:val="24"/>
        </w:rPr>
        <w:t>dded to NV Energy’s current portfolio of 51 geothermal, solar, hydro, wind</w:t>
      </w:r>
      <w:r w:rsidR="004A08C5" w:rsidRPr="002A5F8E">
        <w:rPr>
          <w:rFonts w:ascii="Times New Roman" w:hAnsi="Times New Roman" w:cs="Times New Roman"/>
          <w:sz w:val="24"/>
          <w:szCs w:val="24"/>
        </w:rPr>
        <w:t xml:space="preserve"> and </w:t>
      </w:r>
      <w:r w:rsidR="00435C02" w:rsidRPr="002A5F8E">
        <w:rPr>
          <w:rFonts w:ascii="Times New Roman" w:hAnsi="Times New Roman" w:cs="Times New Roman"/>
          <w:sz w:val="24"/>
          <w:szCs w:val="24"/>
        </w:rPr>
        <w:t>biomass projects</w:t>
      </w:r>
      <w:r w:rsidRPr="002A5F8E">
        <w:rPr>
          <w:rFonts w:ascii="Times New Roman" w:hAnsi="Times New Roman" w:cs="Times New Roman"/>
          <w:sz w:val="24"/>
          <w:szCs w:val="24"/>
        </w:rPr>
        <w:t>.</w:t>
      </w:r>
    </w:p>
    <w:p w:rsidR="00BE1C3F" w:rsidRPr="002A5F8E" w:rsidRDefault="00BE1C3F" w:rsidP="003F5DEA">
      <w:pPr>
        <w:pStyle w:val="ListParagraph"/>
        <w:numPr>
          <w:ilvl w:val="0"/>
          <w:numId w:val="10"/>
        </w:numPr>
        <w:spacing w:after="0" w:line="240" w:lineRule="auto"/>
        <w:rPr>
          <w:rFonts w:ascii="Times New Roman" w:hAnsi="Times New Roman" w:cs="Times New Roman"/>
          <w:sz w:val="24"/>
          <w:szCs w:val="24"/>
        </w:rPr>
      </w:pPr>
      <w:r w:rsidRPr="002A5F8E">
        <w:rPr>
          <w:rFonts w:ascii="Times New Roman" w:hAnsi="Times New Roman" w:cs="Times New Roman"/>
          <w:sz w:val="24"/>
          <w:szCs w:val="24"/>
        </w:rPr>
        <w:t>NV Energy also supported the installation of more than 20,000 rooftop solar projects, with more to come.</w:t>
      </w:r>
    </w:p>
    <w:p w:rsidR="00435C02" w:rsidRPr="002A5F8E" w:rsidRDefault="00BE1C3F" w:rsidP="00122BF6">
      <w:pPr>
        <w:pStyle w:val="ListParagraph"/>
        <w:numPr>
          <w:ilvl w:val="0"/>
          <w:numId w:val="10"/>
        </w:numPr>
        <w:spacing w:after="0" w:line="240" w:lineRule="auto"/>
        <w:rPr>
          <w:rFonts w:ascii="Times New Roman" w:hAnsi="Times New Roman" w:cs="Times New Roman"/>
          <w:sz w:val="24"/>
          <w:szCs w:val="24"/>
        </w:rPr>
      </w:pPr>
      <w:r w:rsidRPr="002A5F8E">
        <w:rPr>
          <w:rFonts w:ascii="Times New Roman" w:hAnsi="Times New Roman" w:cs="Times New Roman"/>
          <w:sz w:val="24"/>
          <w:szCs w:val="24"/>
        </w:rPr>
        <w:t>With the addition of these new projects, t</w:t>
      </w:r>
      <w:r w:rsidR="003F5DEA" w:rsidRPr="002A5F8E">
        <w:rPr>
          <w:rFonts w:ascii="Times New Roman" w:hAnsi="Times New Roman" w:cs="Times New Roman"/>
          <w:sz w:val="24"/>
          <w:szCs w:val="24"/>
        </w:rPr>
        <w:t>he company’s total clean energy portfolio will be more than 3.2 gigawatts.</w:t>
      </w:r>
    </w:p>
    <w:p w:rsidR="00777C8B" w:rsidRPr="002A5F8E" w:rsidRDefault="00777C8B" w:rsidP="00777C8B">
      <w:pPr>
        <w:pStyle w:val="ListParagraph"/>
        <w:numPr>
          <w:ilvl w:val="0"/>
          <w:numId w:val="10"/>
        </w:numPr>
        <w:spacing w:line="240" w:lineRule="auto"/>
        <w:rPr>
          <w:rStyle w:val="content21"/>
          <w:rFonts w:ascii="Times New Roman" w:hAnsi="Times New Roman" w:cs="Times New Roman"/>
          <w:sz w:val="24"/>
          <w:szCs w:val="24"/>
        </w:rPr>
      </w:pPr>
      <w:r w:rsidRPr="002A5F8E">
        <w:rPr>
          <w:rFonts w:ascii="Times New Roman" w:hAnsi="Times New Roman" w:cs="Times New Roman"/>
          <w:sz w:val="24"/>
          <w:szCs w:val="24"/>
        </w:rPr>
        <w:t xml:space="preserve">NV Energy provides a wide range of energy services to 1.4 million customers throughout Nevada and more than 43 million tourists annually. NV Energy, Inc. is a holding company whose principal subsidiaries, Nevada Power Company and Sierra Pacific Power Company, do business as NV Energy. NV Energy is headquartered in Las Vegas, Nevada. Information about NV Energy is available on the company's website, </w:t>
      </w:r>
      <w:hyperlink r:id="rId6" w:history="1">
        <w:r w:rsidRPr="002A5F8E">
          <w:rPr>
            <w:rStyle w:val="Hyperlink"/>
            <w:rFonts w:ascii="Times New Roman" w:hAnsi="Times New Roman" w:cs="Times New Roman"/>
            <w:sz w:val="24"/>
            <w:szCs w:val="24"/>
          </w:rPr>
          <w:t>Twitter</w:t>
        </w:r>
      </w:hyperlink>
      <w:r w:rsidRPr="002A5F8E">
        <w:rPr>
          <w:rStyle w:val="content21"/>
          <w:rFonts w:ascii="Times New Roman" w:hAnsi="Times New Roman" w:cs="Times New Roman"/>
          <w:sz w:val="24"/>
          <w:szCs w:val="24"/>
        </w:rPr>
        <w:t xml:space="preserve">, </w:t>
      </w:r>
      <w:hyperlink r:id="rId7" w:history="1">
        <w:r w:rsidRPr="002A5F8E">
          <w:rPr>
            <w:rStyle w:val="Hyperlink"/>
            <w:rFonts w:ascii="Times New Roman" w:hAnsi="Times New Roman" w:cs="Times New Roman"/>
            <w:sz w:val="24"/>
            <w:szCs w:val="24"/>
          </w:rPr>
          <w:t>Facebook</w:t>
        </w:r>
      </w:hyperlink>
      <w:r w:rsidRPr="002A5F8E">
        <w:rPr>
          <w:rStyle w:val="content21"/>
          <w:rFonts w:ascii="Times New Roman" w:hAnsi="Times New Roman" w:cs="Times New Roman"/>
          <w:sz w:val="24"/>
          <w:szCs w:val="24"/>
        </w:rPr>
        <w:t xml:space="preserve"> and </w:t>
      </w:r>
      <w:hyperlink r:id="rId8" w:history="1">
        <w:r w:rsidRPr="002A5F8E">
          <w:rPr>
            <w:rStyle w:val="Hyperlink"/>
            <w:rFonts w:ascii="Times New Roman" w:hAnsi="Times New Roman" w:cs="Times New Roman"/>
            <w:sz w:val="24"/>
            <w:szCs w:val="24"/>
          </w:rPr>
          <w:t>YouTube</w:t>
        </w:r>
      </w:hyperlink>
      <w:r w:rsidRPr="002A5F8E">
        <w:rPr>
          <w:rStyle w:val="content21"/>
          <w:rFonts w:ascii="Times New Roman" w:hAnsi="Times New Roman" w:cs="Times New Roman"/>
          <w:sz w:val="24"/>
          <w:szCs w:val="24"/>
        </w:rPr>
        <w:t xml:space="preserve"> pages, which can be accessed via </w:t>
      </w:r>
      <w:hyperlink r:id="rId9" w:history="1">
        <w:r w:rsidRPr="002A5F8E">
          <w:rPr>
            <w:rStyle w:val="Hyperlink"/>
            <w:rFonts w:ascii="Times New Roman" w:hAnsi="Times New Roman" w:cs="Times New Roman"/>
            <w:sz w:val="24"/>
            <w:szCs w:val="24"/>
          </w:rPr>
          <w:t>nvenergy.com</w:t>
        </w:r>
      </w:hyperlink>
      <w:r w:rsidRPr="002A5F8E">
        <w:rPr>
          <w:rStyle w:val="content21"/>
          <w:rFonts w:ascii="Times New Roman" w:hAnsi="Times New Roman" w:cs="Times New Roman"/>
          <w:sz w:val="24"/>
          <w:szCs w:val="24"/>
        </w:rPr>
        <w:t>.</w:t>
      </w:r>
    </w:p>
    <w:p w:rsidR="003F5DEA" w:rsidRPr="002A5F8E" w:rsidRDefault="003F5DEA" w:rsidP="003F5DEA">
      <w:pPr>
        <w:pStyle w:val="ListParagraph"/>
        <w:spacing w:after="0" w:line="240" w:lineRule="auto"/>
        <w:rPr>
          <w:rFonts w:ascii="Times New Roman" w:hAnsi="Times New Roman" w:cs="Times New Roman"/>
          <w:sz w:val="24"/>
          <w:szCs w:val="24"/>
        </w:rPr>
      </w:pPr>
    </w:p>
    <w:p w:rsidR="001A1747" w:rsidRPr="002A15B8" w:rsidRDefault="001A1747" w:rsidP="002A15B8">
      <w:pPr>
        <w:spacing w:after="0" w:line="240" w:lineRule="auto"/>
        <w:jc w:val="center"/>
        <w:rPr>
          <w:rFonts w:ascii="Times New Roman" w:hAnsi="Times New Roman" w:cs="Times New Roman"/>
          <w:i/>
          <w:color w:val="000000" w:themeColor="text1"/>
          <w:sz w:val="24"/>
          <w:szCs w:val="24"/>
        </w:rPr>
      </w:pPr>
      <w:r w:rsidRPr="002A15B8">
        <w:rPr>
          <w:rFonts w:ascii="Times New Roman" w:hAnsi="Times New Roman" w:cs="Times New Roman"/>
          <w:i/>
          <w:color w:val="000000" w:themeColor="text1"/>
          <w:sz w:val="24"/>
          <w:szCs w:val="24"/>
        </w:rPr>
        <w:t># # #</w:t>
      </w:r>
    </w:p>
    <w:sectPr w:rsidR="001A1747" w:rsidRPr="002A15B8" w:rsidSect="003F5DEA">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36FA"/>
    <w:multiLevelType w:val="hybridMultilevel"/>
    <w:tmpl w:val="8F368F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D216A53"/>
    <w:multiLevelType w:val="hybridMultilevel"/>
    <w:tmpl w:val="B0B0DE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2395642"/>
    <w:multiLevelType w:val="hybridMultilevel"/>
    <w:tmpl w:val="6942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F76D7"/>
    <w:multiLevelType w:val="hybridMultilevel"/>
    <w:tmpl w:val="EEE6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F65AA"/>
    <w:multiLevelType w:val="hybridMultilevel"/>
    <w:tmpl w:val="F90AA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15F13"/>
    <w:multiLevelType w:val="hybridMultilevel"/>
    <w:tmpl w:val="512C99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68568F2"/>
    <w:multiLevelType w:val="hybridMultilevel"/>
    <w:tmpl w:val="CDD04E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C4519BB"/>
    <w:multiLevelType w:val="hybridMultilevel"/>
    <w:tmpl w:val="98A21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D78A5"/>
    <w:multiLevelType w:val="hybridMultilevel"/>
    <w:tmpl w:val="B108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B169E"/>
    <w:multiLevelType w:val="hybridMultilevel"/>
    <w:tmpl w:val="CA0A8C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9"/>
  </w:num>
  <w:num w:numId="6">
    <w:abstractNumId w:val="6"/>
  </w:num>
  <w:num w:numId="7">
    <w:abstractNumId w:val="0"/>
  </w:num>
  <w:num w:numId="8">
    <w:abstractNumId w:val="2"/>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12"/>
    <w:rsid w:val="00002344"/>
    <w:rsid w:val="001019FF"/>
    <w:rsid w:val="0011442B"/>
    <w:rsid w:val="001441F6"/>
    <w:rsid w:val="00155C13"/>
    <w:rsid w:val="001A1747"/>
    <w:rsid w:val="001A69EE"/>
    <w:rsid w:val="001C05D2"/>
    <w:rsid w:val="0022170E"/>
    <w:rsid w:val="00247ED4"/>
    <w:rsid w:val="002A15B8"/>
    <w:rsid w:val="002A5F8E"/>
    <w:rsid w:val="002A6878"/>
    <w:rsid w:val="002C1F94"/>
    <w:rsid w:val="002D7145"/>
    <w:rsid w:val="003040F0"/>
    <w:rsid w:val="00315FD5"/>
    <w:rsid w:val="00380E53"/>
    <w:rsid w:val="003F17D3"/>
    <w:rsid w:val="003F5DEA"/>
    <w:rsid w:val="003F74D1"/>
    <w:rsid w:val="00435C02"/>
    <w:rsid w:val="00437175"/>
    <w:rsid w:val="00482278"/>
    <w:rsid w:val="004A08C5"/>
    <w:rsid w:val="0053028B"/>
    <w:rsid w:val="00584F8C"/>
    <w:rsid w:val="005918C3"/>
    <w:rsid w:val="005B7C0C"/>
    <w:rsid w:val="005D0231"/>
    <w:rsid w:val="00602D12"/>
    <w:rsid w:val="00641C48"/>
    <w:rsid w:val="006639CD"/>
    <w:rsid w:val="00686597"/>
    <w:rsid w:val="006A1D5E"/>
    <w:rsid w:val="006A4B2E"/>
    <w:rsid w:val="006A64D7"/>
    <w:rsid w:val="006C0427"/>
    <w:rsid w:val="006D091F"/>
    <w:rsid w:val="006E0180"/>
    <w:rsid w:val="006F226D"/>
    <w:rsid w:val="00750C63"/>
    <w:rsid w:val="00777C8B"/>
    <w:rsid w:val="00791872"/>
    <w:rsid w:val="0079731E"/>
    <w:rsid w:val="007B65A1"/>
    <w:rsid w:val="007C31D0"/>
    <w:rsid w:val="007E1D2A"/>
    <w:rsid w:val="00823B30"/>
    <w:rsid w:val="0082671C"/>
    <w:rsid w:val="00851D85"/>
    <w:rsid w:val="00883B59"/>
    <w:rsid w:val="008A0730"/>
    <w:rsid w:val="008A4744"/>
    <w:rsid w:val="008D67D8"/>
    <w:rsid w:val="00923FE8"/>
    <w:rsid w:val="00931681"/>
    <w:rsid w:val="009340A3"/>
    <w:rsid w:val="00952B40"/>
    <w:rsid w:val="00983047"/>
    <w:rsid w:val="009948C1"/>
    <w:rsid w:val="00A10995"/>
    <w:rsid w:val="00A4169E"/>
    <w:rsid w:val="00A72981"/>
    <w:rsid w:val="00AA6F35"/>
    <w:rsid w:val="00AB23A2"/>
    <w:rsid w:val="00AE0CD9"/>
    <w:rsid w:val="00B16A88"/>
    <w:rsid w:val="00B9140B"/>
    <w:rsid w:val="00BD6ADE"/>
    <w:rsid w:val="00BE1C3F"/>
    <w:rsid w:val="00BF75EB"/>
    <w:rsid w:val="00C127BD"/>
    <w:rsid w:val="00C1472A"/>
    <w:rsid w:val="00CB6987"/>
    <w:rsid w:val="00CC204E"/>
    <w:rsid w:val="00D20A80"/>
    <w:rsid w:val="00D33B65"/>
    <w:rsid w:val="00DA10ED"/>
    <w:rsid w:val="00E34FA2"/>
    <w:rsid w:val="00E47F4E"/>
    <w:rsid w:val="00E86725"/>
    <w:rsid w:val="00EA0268"/>
    <w:rsid w:val="00EA7091"/>
    <w:rsid w:val="00EB03B8"/>
    <w:rsid w:val="00F82F44"/>
    <w:rsid w:val="00FA2DD4"/>
    <w:rsid w:val="00FB1E7D"/>
    <w:rsid w:val="00FB3370"/>
    <w:rsid w:val="00FE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A5443-3BE6-44E7-BDB1-A482D577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FB33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0730"/>
    <w:rPr>
      <w:color w:val="000099"/>
      <w:u w:val="single"/>
    </w:rPr>
  </w:style>
  <w:style w:type="character" w:styleId="CommentReference">
    <w:name w:val="annotation reference"/>
    <w:basedOn w:val="DefaultParagraphFont"/>
    <w:uiPriority w:val="99"/>
    <w:semiHidden/>
    <w:unhideWhenUsed/>
    <w:rsid w:val="007B65A1"/>
    <w:rPr>
      <w:sz w:val="16"/>
      <w:szCs w:val="16"/>
    </w:rPr>
  </w:style>
  <w:style w:type="paragraph" w:styleId="CommentText">
    <w:name w:val="annotation text"/>
    <w:basedOn w:val="Normal"/>
    <w:link w:val="CommentTextChar"/>
    <w:uiPriority w:val="99"/>
    <w:semiHidden/>
    <w:unhideWhenUsed/>
    <w:rsid w:val="007B65A1"/>
    <w:pPr>
      <w:spacing w:line="240" w:lineRule="auto"/>
    </w:pPr>
    <w:rPr>
      <w:sz w:val="20"/>
      <w:szCs w:val="20"/>
    </w:rPr>
  </w:style>
  <w:style w:type="character" w:customStyle="1" w:styleId="CommentTextChar">
    <w:name w:val="Comment Text Char"/>
    <w:basedOn w:val="DefaultParagraphFont"/>
    <w:link w:val="CommentText"/>
    <w:uiPriority w:val="99"/>
    <w:semiHidden/>
    <w:rsid w:val="007B65A1"/>
    <w:rPr>
      <w:sz w:val="20"/>
      <w:szCs w:val="20"/>
    </w:rPr>
  </w:style>
  <w:style w:type="paragraph" w:styleId="CommentSubject">
    <w:name w:val="annotation subject"/>
    <w:basedOn w:val="CommentText"/>
    <w:next w:val="CommentText"/>
    <w:link w:val="CommentSubjectChar"/>
    <w:uiPriority w:val="99"/>
    <w:semiHidden/>
    <w:unhideWhenUsed/>
    <w:rsid w:val="007B65A1"/>
    <w:rPr>
      <w:b/>
      <w:bCs/>
    </w:rPr>
  </w:style>
  <w:style w:type="character" w:customStyle="1" w:styleId="CommentSubjectChar">
    <w:name w:val="Comment Subject Char"/>
    <w:basedOn w:val="CommentTextChar"/>
    <w:link w:val="CommentSubject"/>
    <w:uiPriority w:val="99"/>
    <w:semiHidden/>
    <w:rsid w:val="007B65A1"/>
    <w:rPr>
      <w:b/>
      <w:bCs/>
      <w:sz w:val="20"/>
      <w:szCs w:val="20"/>
    </w:rPr>
  </w:style>
  <w:style w:type="paragraph" w:styleId="BalloonText">
    <w:name w:val="Balloon Text"/>
    <w:basedOn w:val="Normal"/>
    <w:link w:val="BalloonTextChar"/>
    <w:uiPriority w:val="99"/>
    <w:semiHidden/>
    <w:unhideWhenUsed/>
    <w:rsid w:val="007B6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A1"/>
    <w:rPr>
      <w:rFonts w:ascii="Segoe UI" w:hAnsi="Segoe UI" w:cs="Segoe UI"/>
      <w:sz w:val="18"/>
      <w:szCs w:val="18"/>
    </w:rPr>
  </w:style>
  <w:style w:type="paragraph" w:styleId="NormalWeb">
    <w:name w:val="Normal (Web)"/>
    <w:basedOn w:val="Normal"/>
    <w:uiPriority w:val="99"/>
    <w:semiHidden/>
    <w:unhideWhenUsed/>
    <w:rsid w:val="00315FD5"/>
    <w:pPr>
      <w:spacing w:before="240" w:after="240" w:line="264" w:lineRule="auto"/>
    </w:pPr>
    <w:rPr>
      <w:rFonts w:ascii="Arial" w:hAnsi="Arial" w:cs="Arial"/>
      <w:sz w:val="20"/>
      <w:szCs w:val="20"/>
    </w:rPr>
  </w:style>
  <w:style w:type="character" w:styleId="Strong">
    <w:name w:val="Strong"/>
    <w:basedOn w:val="DefaultParagraphFont"/>
    <w:uiPriority w:val="22"/>
    <w:qFormat/>
    <w:rsid w:val="00315FD5"/>
    <w:rPr>
      <w:b/>
      <w:bCs/>
    </w:rPr>
  </w:style>
  <w:style w:type="character" w:styleId="Emphasis">
    <w:name w:val="Emphasis"/>
    <w:basedOn w:val="DefaultParagraphFont"/>
    <w:uiPriority w:val="20"/>
    <w:qFormat/>
    <w:rsid w:val="00315FD5"/>
    <w:rPr>
      <w:i/>
      <w:iCs/>
    </w:rPr>
  </w:style>
  <w:style w:type="character" w:customStyle="1" w:styleId="content21">
    <w:name w:val="content21"/>
    <w:basedOn w:val="DefaultParagraphFont"/>
    <w:rsid w:val="006E0180"/>
    <w:rPr>
      <w:rFonts w:ascii="Verdana" w:hAnsi="Verdana" w:hint="default"/>
      <w:b w:val="0"/>
      <w:bCs w:val="0"/>
      <w:strike w:val="0"/>
      <w:dstrike w:val="0"/>
      <w:color w:val="000000"/>
      <w:u w:val="none"/>
      <w:effect w:val="none"/>
    </w:rPr>
  </w:style>
  <w:style w:type="paragraph" w:styleId="ListParagraph">
    <w:name w:val="List Paragraph"/>
    <w:basedOn w:val="Normal"/>
    <w:uiPriority w:val="34"/>
    <w:qFormat/>
    <w:rsid w:val="001A1747"/>
    <w:pPr>
      <w:ind w:left="720"/>
      <w:contextualSpacing/>
    </w:pPr>
    <w:rPr>
      <w:rFonts w:eastAsiaTheme="minorEastAsia"/>
    </w:rPr>
  </w:style>
  <w:style w:type="character" w:customStyle="1" w:styleId="xn-location">
    <w:name w:val="xn-location"/>
    <w:basedOn w:val="DefaultParagraphFont"/>
    <w:rsid w:val="001A1747"/>
  </w:style>
  <w:style w:type="character" w:customStyle="1" w:styleId="xn-chron">
    <w:name w:val="xn-chron"/>
    <w:basedOn w:val="DefaultParagraphFont"/>
    <w:rsid w:val="001A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755">
      <w:bodyDiv w:val="1"/>
      <w:marLeft w:val="0"/>
      <w:marRight w:val="0"/>
      <w:marTop w:val="0"/>
      <w:marBottom w:val="0"/>
      <w:divBdr>
        <w:top w:val="none" w:sz="0" w:space="0" w:color="auto"/>
        <w:left w:val="none" w:sz="0" w:space="0" w:color="auto"/>
        <w:bottom w:val="none" w:sz="0" w:space="0" w:color="auto"/>
        <w:right w:val="none" w:sz="0" w:space="0" w:color="auto"/>
      </w:divBdr>
    </w:div>
    <w:div w:id="477647301">
      <w:bodyDiv w:val="1"/>
      <w:marLeft w:val="0"/>
      <w:marRight w:val="0"/>
      <w:marTop w:val="0"/>
      <w:marBottom w:val="0"/>
      <w:divBdr>
        <w:top w:val="none" w:sz="0" w:space="0" w:color="auto"/>
        <w:left w:val="none" w:sz="0" w:space="0" w:color="auto"/>
        <w:bottom w:val="none" w:sz="0" w:space="0" w:color="auto"/>
        <w:right w:val="none" w:sz="0" w:space="0" w:color="auto"/>
      </w:divBdr>
    </w:div>
    <w:div w:id="568728834">
      <w:bodyDiv w:val="1"/>
      <w:marLeft w:val="0"/>
      <w:marRight w:val="0"/>
      <w:marTop w:val="0"/>
      <w:marBottom w:val="0"/>
      <w:divBdr>
        <w:top w:val="none" w:sz="0" w:space="0" w:color="auto"/>
        <w:left w:val="none" w:sz="0" w:space="0" w:color="auto"/>
        <w:bottom w:val="none" w:sz="0" w:space="0" w:color="auto"/>
        <w:right w:val="none" w:sz="0" w:space="0" w:color="auto"/>
      </w:divBdr>
    </w:div>
    <w:div w:id="904530180">
      <w:bodyDiv w:val="1"/>
      <w:marLeft w:val="0"/>
      <w:marRight w:val="0"/>
      <w:marTop w:val="0"/>
      <w:marBottom w:val="0"/>
      <w:divBdr>
        <w:top w:val="none" w:sz="0" w:space="0" w:color="auto"/>
        <w:left w:val="none" w:sz="0" w:space="0" w:color="auto"/>
        <w:bottom w:val="none" w:sz="0" w:space="0" w:color="auto"/>
        <w:right w:val="none" w:sz="0" w:space="0" w:color="auto"/>
      </w:divBdr>
    </w:div>
    <w:div w:id="17333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NVEnergyTV/" TargetMode="External"/><Relationship Id="rId3" Type="http://schemas.openxmlformats.org/officeDocument/2006/relationships/settings" Target="settings.xml"/><Relationship Id="rId7" Type="http://schemas.openxmlformats.org/officeDocument/2006/relationships/hyperlink" Target="https://www.facebook.com/nvener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NVEnerg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SP30036\Documents\Press%20Releases\Scam%20Alert\nv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NV Energy</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NVENERGY</dc:creator>
  <cp:lastModifiedBy>NVE - Mark Severts</cp:lastModifiedBy>
  <cp:revision>2</cp:revision>
  <cp:lastPrinted>2018-05-31T15:00:00Z</cp:lastPrinted>
  <dcterms:created xsi:type="dcterms:W3CDTF">2018-05-31T15:12:00Z</dcterms:created>
  <dcterms:modified xsi:type="dcterms:W3CDTF">2018-05-31T15:12:00Z</dcterms:modified>
</cp:coreProperties>
</file>